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10" w:rsidRPr="0009369A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Gmina Fałków</w:t>
      </w:r>
    </w:p>
    <w:p w:rsidR="00997B10" w:rsidRPr="0009369A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u</w:t>
      </w: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l. Zamkowa 1A</w:t>
      </w:r>
    </w:p>
    <w:p w:rsidR="00997B10" w:rsidRPr="0009369A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26 – 260 Fałków </w:t>
      </w: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5"/>
      </w:tblGrid>
      <w:tr w:rsidR="00997B10" w:rsidTr="000B40BA">
        <w:trPr>
          <w:trHeight w:val="100"/>
        </w:trPr>
        <w:tc>
          <w:tcPr>
            <w:tcW w:w="8475" w:type="dxa"/>
          </w:tcPr>
          <w:p w:rsidR="00997B10" w:rsidRDefault="00997B10" w:rsidP="000B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32"/>
                <w:szCs w:val="32"/>
                <w:lang w:eastAsia="pl-PL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:rsidR="00997B10" w:rsidRPr="00E30BE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ANALIZA STANU GOSPODARKI</w:t>
      </w: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ODPADAMI KOMUNALNYMI</w:t>
      </w: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NA TERENIE GMINY 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FAŁKÓW</w:t>
      </w: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 ROKU 2017</w:t>
      </w:r>
    </w:p>
    <w:p w:rsidR="00997B10" w:rsidRPr="00901877" w:rsidRDefault="00997B10" w:rsidP="00997B10">
      <w:pPr>
        <w:rPr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24"/>
          <w:szCs w:val="24"/>
        </w:rPr>
      </w:pPr>
    </w:p>
    <w:p w:rsidR="00997B10" w:rsidRDefault="00997B10" w:rsidP="00997B10">
      <w:pPr>
        <w:rPr>
          <w:sz w:val="24"/>
          <w:szCs w:val="24"/>
        </w:rPr>
      </w:pPr>
    </w:p>
    <w:p w:rsidR="00997B10" w:rsidRPr="00371DD5" w:rsidRDefault="00997B10" w:rsidP="00997B10">
      <w:pPr>
        <w:rPr>
          <w:rFonts w:ascii="Times New Roman" w:hAnsi="Times New Roman" w:cs="Times New Roman"/>
          <w:sz w:val="24"/>
          <w:szCs w:val="24"/>
        </w:rPr>
      </w:pPr>
    </w:p>
    <w:p w:rsidR="00997B10" w:rsidRPr="0009369A" w:rsidRDefault="00997B10" w:rsidP="00997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Fałków, kwiecień 2018</w:t>
      </w:r>
    </w:p>
    <w:p w:rsidR="00997B10" w:rsidRPr="0003021E" w:rsidRDefault="00997B10" w:rsidP="0003021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lastRenderedPageBreak/>
        <w:t xml:space="preserve">1. WPROWADZENIE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1.1. Cel i podstawowe założenia opracowania 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 ust. 2 pkt. 10 ustawy z dnia 13 września 1996r. o utrzymaniu czystości i porządku w gminach (tekst jedn. Dz. U. 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poz. 1289 </w:t>
      </w:r>
      <w:r w:rsidR="0021169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mają obowiązek dokonać corocznej analizy stanu gospodarki odpadami komunalnymi, w celu weryfikacji możliwości technicznych i organizacyjnych Gminy w zakresie gospodarowania odpadami komunalnymi. Prezentowana analiza gospodarki odpadami obejmuje rok 201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. Obowiązkiem Urzędu Gminy w Fałkowie jest zapewnienie odbioru odpadów komunalnych od mieszkańców z terenu gminy poprzez wybór w drodze przetargu firmy wywozowej oraz pokrycie kosztów związanych</w:t>
      </w:r>
      <w:r w:rsidR="000B40BA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funkcjonowaniem systemu. Jednym z podstawowych wymogów funkcjonowania systemu gospodarki odpadami komunalnymi było objecie nim posesji zamieszkałych na terenie gminy Fałków. 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pokrycia kosztów systemu mieszkańcy zostali zobligowani do wnoszenia regularnie stałych opłat o wysokości, których decydowała Rada Gminy. </w:t>
      </w:r>
    </w:p>
    <w:p w:rsidR="006E53E5" w:rsidRPr="0003021E" w:rsidRDefault="006E53E5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Opracowanie to ma na celu przeanalizowanie możliwości gminy w zakresie przetwarzania zmieszanych odpadów komunalnych, odpadów zielonych oraz pozostałości z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mechaniczno</w:t>
      </w:r>
      <w:proofErr w:type="spellEnd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biologicznego przetwarzania odpadów komunalnych przeznaczonych do składowania a także potrzeb inwestycyjnych i kosztów systemu gospodarki odpadami komunalnymi. Celem analizy jest również dostarczenie informacji o liczbie mieszkańców, liczbie właścicieli nieruchomości, którzy nie wykonują obowiązków określonych w ustawie, ilości odpadów komunalnych, odpadów zielonych oraz pozostałości z sortowania odpadów przeznaczonych do składowania. Zadaniem Analizy jest dostarczenie niezbędnych informacji dla stworzenia efektywnego systemu gospodarki odpadami komunalnymi na terenie gminy.</w:t>
      </w:r>
    </w:p>
    <w:p w:rsidR="006E53E5" w:rsidRPr="0003021E" w:rsidRDefault="006E53E5" w:rsidP="0003021E">
      <w:pPr>
        <w:spacing w:after="0" w:line="360" w:lineRule="auto"/>
        <w:ind w:firstLine="34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Zgodnie z art. 9tb ustawy o utrzymaniu czystości i porządku w gminach, na podstawie sprawozdań złożonych przez podmioty odbierające odpady komunalne od właścicieli nieruchomości, podmioty prowadzące PSZOK-i oraz rocznego sprawozdania z realizacji zakresu gospodarowania odpadami komunalnymi a także innych dostępnych danych wpływających na koszty systemu gospodarowania odpadami komunalnymi sporządza się </w:t>
      </w:r>
      <w:r w:rsidR="000B40B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 Analizę stanu gospodarki odpadami komunalnymi”, która zawiera dane dotyczące: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możliwości przetwarzania zmieszanych odpadów komunalnych, odpadów zielonych oraz pozostałości z sortowania i pozostałości z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mechaniczno</w:t>
      </w:r>
      <w:proofErr w:type="spellEnd"/>
      <w:r w:rsidR="000B40B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biologicznego przetwarzania odpadów komunalnych przeznaczonych do składowania,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potrzeb inwestycyjnych związanych z gospodarowaniem odpadami komunalnymi,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>- kosztów poniesionych w związku z odbieraniem, odzyskiem, recyklingiem                                          i unieszkodliwieniem odpadów komunalnych,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liczby mieszkańców,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liczby właścicieli nieruchomości, którzy nie zawarli umowy, o której mowa w art. 6 ust. 1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imieniu których gmina powinna podjąć działania, o których mowa w art. 6 ust. 6</w:t>
      </w:r>
      <w:r w:rsid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</w:t>
      </w:r>
      <w:r w:rsid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12,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ilości odpadów komunalnych wytworzonych na terenie gminy.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ilości zmieszanych odpadów komunalnych, odpadów zielonych odbieranych                             z terenu gminy oraz powstałych z przetwarzania odpadów komunalnych pozostałościami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 xml:space="preserve">z sortowania i pozostałości z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mechaniczno</w:t>
      </w:r>
      <w:proofErr w:type="spellEnd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–biologicznego przetwarzania odpadów komunalnych przeznaczonych do składowania.</w:t>
      </w:r>
    </w:p>
    <w:p w:rsidR="000B40BA" w:rsidRPr="0003021E" w:rsidRDefault="000B40BA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1.2. Podstawa prawna</w:t>
      </w:r>
    </w:p>
    <w:p w:rsidR="00997B10" w:rsidRPr="0003021E" w:rsidRDefault="00C8211C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- U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13 września 1996 r. o utrzymaniu czystości i porządku w gminach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 2017 r.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1289 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zm.).</w:t>
      </w:r>
    </w:p>
    <w:p w:rsidR="006E53E5" w:rsidRPr="0003021E" w:rsidRDefault="00C8211C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Ustawa z dnia 14 grudnia 2012 r. o odpadach ( </w:t>
      </w:r>
      <w:proofErr w:type="spellStart"/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t.j</w:t>
      </w:r>
      <w:proofErr w:type="spellEnd"/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. Dz. U.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2018 r., poz. 21 ze zm.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);</w:t>
      </w:r>
    </w:p>
    <w:p w:rsidR="006E53E5" w:rsidRPr="0003021E" w:rsidRDefault="00C8211C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Rozporządzenie Ministra Środowiska z dnia 14 grudnia 2016 r. w sprawie poziomów recyklingu, przygotowania do ponownego użycia i odzysku innymi metodami niektórych frakcji odpadów komunalnych (Dz. U. z 2016 r.,</w:t>
      </w:r>
      <w:r w:rsidR="00C94400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poz. 2167)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;</w:t>
      </w:r>
    </w:p>
    <w:p w:rsidR="006E53E5" w:rsidRPr="0003021E" w:rsidRDefault="00C8211C" w:rsidP="00E7456C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Rozporządzenie Ministra Środowiska z dnia 25 maja 2012</w:t>
      </w:r>
      <w:r w:rsidR="002652CE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r. w sprawie poziomów ograniczenia masy odpadów komunalnych ulegających biodegradacji przekazanych do składowania oraz sposobu obliczania poziomu ograniczenia masy tych odpadów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 Dz. U. z 2012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</w:t>
      </w:r>
      <w:r w:rsidR="00C94400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poz. 676);</w:t>
      </w:r>
    </w:p>
    <w:p w:rsidR="006E53E5" w:rsidRPr="0003021E" w:rsidRDefault="00C8211C" w:rsidP="00E7456C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Rozporządzenie Ministra Środowiska z dnia 9 grudnia 2014r. w sprawie katalogu odpadów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 Dz. U. z 2014</w:t>
      </w:r>
      <w:r w:rsidR="00C94400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</w:t>
      </w:r>
      <w:r w:rsidR="00C94400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6E53E5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poz. 1923).</w:t>
      </w:r>
    </w:p>
    <w:p w:rsidR="0003021E" w:rsidRDefault="0003021E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Pr="0003021E" w:rsidRDefault="00997B10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 SYSTEM GOSPODAROWANIA ODPADAMI</w:t>
      </w:r>
    </w:p>
    <w:p w:rsidR="00997B10" w:rsidRPr="0003021E" w:rsidRDefault="0052270B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2.1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Postępowanie z odpadami </w:t>
      </w:r>
    </w:p>
    <w:p w:rsidR="00C94400" w:rsidRPr="0003021E" w:rsidRDefault="00C94400" w:rsidP="0003021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Odpady komunalne to odpady powstające w gospodarstwach domowych </w:t>
      </w:r>
      <w:r w:rsidR="0052270B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 wyłączeniem pojazdów wycofanych z eksploatacji, a także odpady niezawierające odpadów niebezpiecznych pochodzące od innych wytwórców odpadów, które ze względu na swój charakter lub skład są podobne do odpadów powstających w gospodarstwach domowych.</w:t>
      </w:r>
    </w:p>
    <w:p w:rsidR="00C94400" w:rsidRPr="0003021E" w:rsidRDefault="00C94400" w:rsidP="0003021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Przez gospodarowanie odpadami należy rozumieć zbieranie, transport, przetwarzanie odpadów, łącznie z nadzorem nad tego rodzaju działaniami, jak również późniejsze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postepowanie z miejscami unieszkodliwiania odpadów oraz działania wykonywane </w:t>
      </w:r>
      <w:r w:rsidR="0052270B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charakterze sprzedawcy odpadów lub pośrednika w obrocie odpadami.</w:t>
      </w:r>
    </w:p>
    <w:p w:rsidR="00C94400" w:rsidRPr="0003021E" w:rsidRDefault="00C94400" w:rsidP="0003021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Odbiór i zagospodarowanie odpadów komunalnych od właścicieli nieruchomości zamieszkałych z terenu Gminy Fałków w okresie od 01.01.2017 </w:t>
      </w:r>
      <w:r w:rsidR="003462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 do 31.12.2017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 realizowany był przez firmę EKOM Maciejczyk Spółka Jawna,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Zakładowa 29,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26-052 Nowiny.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Regulaminem utrzymania czystości i porządku na terenie Gminy Fałków prowadzona jest zbiórka selektywna u źródła w ramach, której wydzielane są następujące frakcje: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papier i tektura,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b) szkło bezbarwne i kolorowe,</w:t>
      </w:r>
      <w:r w:rsidR="00C9440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c) tworzywa sztuczne,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d) opakowania wielomateriałowe (opakowania po płynnej żywności),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f) odpady ulegające biodegradacji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Zebrane selektywnie odpady przekazywane są przedsiębiorcy, w workach w zależności od tego, w co jest wyposażona nieruchomość z zachowaniem odpowiedniej kolorystyki dla poszczególnych frakcji lub oznaczone właściwym nadrukiem dla danej frakcji odpadów.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Powstające na nieruchomości zamieszkałej pozostałe odpady zbierane w sposób selektywny nie wymienione powyżej tj.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zużyty sprzęt elektryczny i elektroniczny,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b) meble i inne odpady wielkogabarytowe,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zużyte opony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gromadzone są w sposób selektywny oraz odbierane dwa razy w roku przez firmę wyłoniona w drodze przetargu na odbiór, transport i zagospodarowania odpadów.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Powstające w gospodarstwach domowych odpady budowlane i rozbiórkowe niepodlegające obowiązkowi zgłoszenia lub pozwolenia na budowę zgodnie z prawem budowlanym gromadzone są na terenie nieruchomości w kontenerach i usuwane na indywidualne zgłoszenie właściciela nieruchomości przez podmiot wybrany przez Gminę.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odpadów ulegających biodegradacji dopuszcza się zagospodarowanie frakcji odpadów ulegających biodegradacji, w tym odpadów zielonych, poprzez kompostowanie pod warunkiem nie stwarzania uciążliwości dla otoczenia.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możliwość zagospodarowania odpadów ulegających biodegradacji dotyczy wyłącznie zabudowy zagrodowej i jednorodzinnej.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Właściciele nieruchomości obowiązani są do pozbywania się odpadów komunalnych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z terenu nieruchomości w sposób systematyczny, gwarantujący zachowanie czystości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porządku na nieruchomości.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Pozbywanie się odpadów komunalnych przez właścicieli nieruchomości odbywa się poprzez ich umieszczenie w odpowiednich pojemnikach (workach), a następnie odebranie ich przez firmę wykonującą usługę z zakresu odbioru odpadów w terminach określonych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harmonogramie.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 nieruchomości obowiązany jest udostępnić pojemniki przeznaczone do zbierania odpadów komunalnych, na czas odbierania tych odpadów w szczególności poprzez ich wystawienie przed posesję, w miejsce umożliwiające swobodny do nich dojazd.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niesegregowanych (zmieszanych) odpadów komunalnych i selektywnie zebranych „u źródła” z nieruchomości zamieszkałych dokonuje systematycznie podmiot wybrany przez gminę, zapobiegając przepełnianiu się pojemników i worków oraz zanieczyszczaniu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zaśmiecaniu terenu przyległego, z częstotliwością nie rzadziej niż jeden raz w miesiącu.</w:t>
      </w:r>
    </w:p>
    <w:p w:rsidR="005C2CEA" w:rsidRPr="0003021E" w:rsidRDefault="005C2CEA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Fałków nie ma możliwości przetwarzania zmieszanych odpadów komunalnych przeznaczonych do składowania. Na podstawie art. 9e ust. 1 pkt. 2 ustawy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utrzymaniu czystości i porządku w gminach podmiot odbierający odpady komunalne od właścicieli nieruchomości zobowiązany jest do przekazywania zmieszanych odpadów komunalnych oraz odpadów zielonych bezpośrednio do Regionalnej Instalacji Przetwarzania Odpadów Komunalnych (RIPOK). W przypadku wystąpienia awarii RIPOK lub w innych przypadkach uniemożliwiających przyjmowanie zmieszanych odpadów komunalnych lub odpadów zielonych odpady te przekazuje się do Instalacji zastępczej obsługi regionu.</w:t>
      </w:r>
    </w:p>
    <w:p w:rsidR="00997B10" w:rsidRPr="0003021E" w:rsidRDefault="00997B10" w:rsidP="00E745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B10" w:rsidRPr="0003021E" w:rsidRDefault="0052270B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2.2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. Ilości zebranych odpadów</w:t>
      </w:r>
    </w:p>
    <w:p w:rsidR="0052270B" w:rsidRPr="0003021E" w:rsidRDefault="0052270B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u w:val="single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  <w:t xml:space="preserve">Niesegregowane (zmieszane) odpady komunalne </w:t>
      </w:r>
    </w:p>
    <w:p w:rsidR="005C2CEA" w:rsidRPr="0003021E" w:rsidRDefault="005C2CEA" w:rsidP="00E745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2017 r. na terenie Gminy Fałków zebrano 291,550 Mg niesegregowanych odpadów komunalnych, które zostały przekazane do Regionalnej Instalacji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Instalacji do Mechaniczno-Biologicznego Przetwarzania Odpadów Komunalnych w Końskich,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Spacerowa 145, 26-200 Końskie. Odpady te w całości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poddano przetwarzaniu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 xml:space="preserve">w procesach odzysku R12 (wymiana odpadów w celu poddania ich którejkolwiek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z procesów wymienionych w pozycji R1 – R11).</w:t>
      </w:r>
    </w:p>
    <w:p w:rsidR="0052270B" w:rsidRPr="0003021E" w:rsidRDefault="0052270B" w:rsidP="0003021E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52270B" w:rsidRPr="0003021E" w:rsidRDefault="0052270B" w:rsidP="0003021E">
      <w:pPr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5C2CEA" w:rsidRPr="0003021E" w:rsidRDefault="000B40BA" w:rsidP="003462C5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pl-PL"/>
        </w:rPr>
        <w:lastRenderedPageBreak/>
        <w:t xml:space="preserve">Odpady ulegające biodegradacji </w:t>
      </w: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419"/>
        <w:gridCol w:w="1701"/>
        <w:gridCol w:w="1354"/>
        <w:gridCol w:w="1767"/>
      </w:tblGrid>
      <w:tr w:rsidR="000B40BA" w:rsidRPr="0003021E" w:rsidTr="00E7456C">
        <w:trPr>
          <w:trHeight w:val="1259"/>
        </w:trPr>
        <w:tc>
          <w:tcPr>
            <w:tcW w:w="3117" w:type="dxa"/>
            <w:shd w:val="clear" w:color="auto" w:fill="C6D9F1" w:themeFill="text2" w:themeFillTint="33"/>
            <w:vAlign w:val="center"/>
          </w:tcPr>
          <w:p w:rsidR="000B40BA" w:rsidRPr="0003021E" w:rsidRDefault="000B40BA" w:rsidP="003462C5">
            <w:pPr>
              <w:spacing w:after="0" w:line="240" w:lineRule="auto"/>
              <w:ind w:left="-168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Nazwa i adres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instalacji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6)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, do której zostały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przekazane odpady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komunalne ulegające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biodegradacji</w:t>
            </w:r>
          </w:p>
        </w:tc>
        <w:tc>
          <w:tcPr>
            <w:tcW w:w="1419" w:type="dxa"/>
            <w:shd w:val="clear" w:color="auto" w:fill="C6D9F1" w:themeFill="text2" w:themeFillTint="33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Kod odebranych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odpadów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ulegających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biodegradacji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Rodzaj odebranych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odpadów komunalnych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ulegających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biodegradacji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354" w:type="dxa"/>
            <w:shd w:val="clear" w:color="auto" w:fill="C6D9F1" w:themeFill="text2" w:themeFillTint="33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Masa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odebranych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odpadów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ulegających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biodegradacji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8)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[Mg]</w:t>
            </w:r>
          </w:p>
        </w:tc>
        <w:tc>
          <w:tcPr>
            <w:tcW w:w="1767" w:type="dxa"/>
            <w:shd w:val="clear" w:color="auto" w:fill="C6D9F1" w:themeFill="text2" w:themeFillTint="33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Sposób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zagospodarowania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odebranych odpadów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ulegających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biodegradacji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9)</w:t>
            </w:r>
          </w:p>
        </w:tc>
      </w:tr>
      <w:tr w:rsidR="000B40BA" w:rsidRPr="0003021E" w:rsidTr="0052270B">
        <w:trPr>
          <w:trHeight w:val="927"/>
        </w:trPr>
        <w:tc>
          <w:tcPr>
            <w:tcW w:w="3117" w:type="dxa"/>
            <w:vAlign w:val="center"/>
          </w:tcPr>
          <w:p w:rsidR="000B40BA" w:rsidRPr="0003021E" w:rsidRDefault="000B40BA" w:rsidP="003462C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INSTALACJA  DO SEGREGACJI ODPADÓW I PRODUKCJI PALIW ALTERNATYWNYCH</w:t>
            </w:r>
          </w:p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EKOM MACIEJCZYK S.J. NOWINY                                      UL. ZAKŁADOWA 29  </w:t>
            </w:r>
          </w:p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26-052 NOWINY</w:t>
            </w:r>
          </w:p>
        </w:tc>
        <w:tc>
          <w:tcPr>
            <w:tcW w:w="1419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15 01 01 </w:t>
            </w:r>
          </w:p>
        </w:tc>
        <w:tc>
          <w:tcPr>
            <w:tcW w:w="1701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354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21,290</w:t>
            </w:r>
          </w:p>
        </w:tc>
        <w:tc>
          <w:tcPr>
            <w:tcW w:w="1767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R12</w:t>
            </w:r>
          </w:p>
        </w:tc>
      </w:tr>
      <w:tr w:rsidR="000B40BA" w:rsidRPr="0003021E" w:rsidTr="0052270B">
        <w:trPr>
          <w:trHeight w:val="158"/>
        </w:trPr>
        <w:tc>
          <w:tcPr>
            <w:tcW w:w="3117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STORA ENSO POLAND S.A.</w:t>
            </w:r>
          </w:p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AL. WOJSKA POLASKIEGO 21</w:t>
            </w:r>
          </w:p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07 – 401 OSTROŁĘKA</w:t>
            </w:r>
          </w:p>
        </w:tc>
        <w:tc>
          <w:tcPr>
            <w:tcW w:w="1419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15 01 01 </w:t>
            </w:r>
          </w:p>
        </w:tc>
        <w:tc>
          <w:tcPr>
            <w:tcW w:w="1701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354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4,720</w:t>
            </w:r>
          </w:p>
        </w:tc>
        <w:tc>
          <w:tcPr>
            <w:tcW w:w="1767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R 3</w:t>
            </w:r>
          </w:p>
        </w:tc>
      </w:tr>
      <w:tr w:rsidR="000B40BA" w:rsidRPr="0003021E" w:rsidTr="0052270B">
        <w:trPr>
          <w:trHeight w:val="108"/>
        </w:trPr>
        <w:tc>
          <w:tcPr>
            <w:tcW w:w="3117" w:type="dxa"/>
            <w:vAlign w:val="center"/>
          </w:tcPr>
          <w:p w:rsidR="000B40BA" w:rsidRPr="0003021E" w:rsidRDefault="000B40BA" w:rsidP="003462C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INSTALACJA  DO MECHANICZNO-BIOLOGICZNEGO PRZETWARZANIA ODPADÓW KOMUNALNYCH</w:t>
            </w:r>
          </w:p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PRZEDSIĘBIORSTWO GOSPODARKI  KOMUNALNEJ  </w:t>
            </w:r>
            <w:r w:rsidR="00E7456C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br/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W KOŃSKICH</w:t>
            </w:r>
          </w:p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UL. SPACEROWA 145, 26-200 KOŃSKIE</w:t>
            </w:r>
          </w:p>
        </w:tc>
        <w:tc>
          <w:tcPr>
            <w:tcW w:w="1419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ex 15 01 06</w:t>
            </w:r>
          </w:p>
        </w:tc>
        <w:tc>
          <w:tcPr>
            <w:tcW w:w="1701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ZMIESZANE ODPADY OPAKOWANIOWE (W CZĘŚCI ZAWIERAJĄCEJ PAPIER 15 01 01)</w:t>
            </w:r>
          </w:p>
        </w:tc>
        <w:tc>
          <w:tcPr>
            <w:tcW w:w="1354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0,036</w:t>
            </w:r>
          </w:p>
        </w:tc>
        <w:tc>
          <w:tcPr>
            <w:tcW w:w="1767" w:type="dxa"/>
            <w:vAlign w:val="center"/>
          </w:tcPr>
          <w:p w:rsidR="000B40BA" w:rsidRPr="0003021E" w:rsidRDefault="000B40BA" w:rsidP="0034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t>R 12</w:t>
            </w:r>
          </w:p>
        </w:tc>
      </w:tr>
    </w:tbl>
    <w:p w:rsidR="0052270B" w:rsidRPr="0003021E" w:rsidRDefault="0052270B" w:rsidP="003462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6"/>
          <w:sz w:val="24"/>
          <w:szCs w:val="24"/>
          <w:u w:val="single"/>
          <w:lang w:eastAsia="zh-CN" w:bidi="hi-IN"/>
        </w:rPr>
      </w:pPr>
    </w:p>
    <w:p w:rsidR="0052270B" w:rsidRPr="0052270B" w:rsidRDefault="0052270B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2270B">
        <w:rPr>
          <w:rFonts w:ascii="Times New Roman" w:eastAsia="SimSun" w:hAnsi="Times New Roman" w:cs="Times New Roman"/>
          <w:bCs/>
          <w:kern w:val="36"/>
          <w:sz w:val="24"/>
          <w:szCs w:val="24"/>
          <w:u w:val="single"/>
          <w:lang w:eastAsia="zh-CN" w:bidi="hi-IN"/>
        </w:rPr>
        <w:t xml:space="preserve">Pozostałości z sortowania odpadów komunalnych przeznaczonych do składowania – 19 12 12 ( inne odpady, </w:t>
      </w:r>
      <w:r w:rsidRPr="0052270B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w tym zmieszane substancje i przedmioty) z mechanicznej obróbki odpadów inne niż wymienione w 19 12 11</w:t>
      </w:r>
      <w:r w:rsidRPr="0052270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52270B" w:rsidRPr="0003021E" w:rsidRDefault="0052270B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7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Masa składowanych odpadów o kodzie 19 12 12 wyniosła </w:t>
      </w:r>
      <w:r w:rsidRPr="000302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21,111</w:t>
      </w:r>
      <w:r w:rsidRPr="005227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Mg,</w:t>
      </w:r>
      <w:r w:rsidRPr="0052270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52270B">
        <w:rPr>
          <w:rFonts w:ascii="Times New Roman" w:eastAsia="Times New Roman" w:hAnsi="Times New Roman" w:cs="Times New Roman"/>
          <w:sz w:val="24"/>
          <w:szCs w:val="24"/>
        </w:rPr>
        <w:t xml:space="preserve">w tym: </w:t>
      </w:r>
    </w:p>
    <w:p w:rsidR="00CC5DB7" w:rsidRPr="0003021E" w:rsidRDefault="00CC5DB7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1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2270B" w:rsidRPr="0003021E">
        <w:rPr>
          <w:rFonts w:ascii="Times New Roman" w:eastAsia="Times New Roman" w:hAnsi="Times New Roman" w:cs="Times New Roman"/>
          <w:b/>
          <w:sz w:val="24"/>
          <w:szCs w:val="24"/>
        </w:rPr>
        <w:t>21,072</w:t>
      </w:r>
      <w:r w:rsidR="0052270B" w:rsidRPr="0052270B">
        <w:rPr>
          <w:rFonts w:ascii="Times New Roman" w:eastAsia="Times New Roman" w:hAnsi="Times New Roman" w:cs="Times New Roman"/>
          <w:sz w:val="24"/>
          <w:szCs w:val="24"/>
        </w:rPr>
        <w:t xml:space="preserve"> Mg powstałych po sortowaniu albo mechaniczno-biologicznym przetwarzaniu zmieszanych o</w:t>
      </w:r>
      <w:r w:rsidR="0052270B" w:rsidRPr="0003021E">
        <w:rPr>
          <w:rFonts w:ascii="Times New Roman" w:eastAsia="Times New Roman" w:hAnsi="Times New Roman" w:cs="Times New Roman"/>
          <w:sz w:val="24"/>
          <w:szCs w:val="24"/>
        </w:rPr>
        <w:t>dpadów komunalnych 20 03 01</w:t>
      </w:r>
      <w:r w:rsidRPr="000302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2270B" w:rsidRPr="00030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70B" w:rsidRPr="0052270B" w:rsidRDefault="0052270B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21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22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DB7" w:rsidRPr="0003021E">
        <w:rPr>
          <w:rFonts w:ascii="Times New Roman" w:eastAsia="Times New Roman" w:hAnsi="Times New Roman" w:cs="Times New Roman"/>
          <w:b/>
          <w:sz w:val="24"/>
          <w:szCs w:val="24"/>
        </w:rPr>
        <w:t>0,039</w:t>
      </w:r>
      <w:r w:rsidRPr="0052270B">
        <w:rPr>
          <w:rFonts w:ascii="Times New Roman" w:eastAsia="Times New Roman" w:hAnsi="Times New Roman" w:cs="Times New Roman"/>
          <w:sz w:val="24"/>
          <w:szCs w:val="24"/>
        </w:rPr>
        <w:t xml:space="preserve"> Mg powstałych po sortowaniu odpadów selektywnie odebranych i zebranych </w:t>
      </w:r>
      <w:r w:rsidR="00CC5DB7" w:rsidRPr="0003021E">
        <w:rPr>
          <w:rFonts w:ascii="Times New Roman" w:eastAsia="Times New Roman" w:hAnsi="Times New Roman" w:cs="Times New Roman"/>
          <w:sz w:val="24"/>
          <w:szCs w:val="24"/>
        </w:rPr>
        <w:br/>
      </w:r>
      <w:r w:rsidRPr="0052270B">
        <w:rPr>
          <w:rFonts w:ascii="Times New Roman" w:eastAsia="Times New Roman" w:hAnsi="Times New Roman" w:cs="Times New Roman"/>
          <w:sz w:val="24"/>
          <w:szCs w:val="24"/>
        </w:rPr>
        <w:t>o kodzie 15 01 06</w:t>
      </w:r>
      <w:r w:rsidR="00CC5DB7" w:rsidRPr="000302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7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456C" w:rsidRPr="0003021E" w:rsidRDefault="00997B10" w:rsidP="003462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poniższej tabeli przedstawiono </w:t>
      </w:r>
      <w:r w:rsidR="00736296"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ilości i sposób zagospodarowania odpadów komunalnych </w:t>
      </w:r>
      <w:r w:rsidR="00736296"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 terenu Gminy </w:t>
      </w:r>
      <w:r w:rsidR="00736296"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Fałków w roku 2017 (nieruch</w:t>
      </w:r>
      <w:r w:rsidR="002652CE"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="00736296"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mości zamieszkałe i niezamieszkałe)</w:t>
      </w:r>
      <w:r w:rsidRPr="000302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1253"/>
        <w:gridCol w:w="2211"/>
        <w:gridCol w:w="1253"/>
        <w:gridCol w:w="1524"/>
      </w:tblGrid>
      <w:tr w:rsidR="00892A25" w:rsidRPr="0003021E" w:rsidTr="00892A25">
        <w:trPr>
          <w:trHeight w:val="1238"/>
        </w:trPr>
        <w:tc>
          <w:tcPr>
            <w:tcW w:w="2904" w:type="dxa"/>
            <w:shd w:val="clear" w:color="auto" w:fill="C6D9F1" w:themeFill="text2" w:themeFillTint="33"/>
            <w:vAlign w:val="center"/>
          </w:tcPr>
          <w:p w:rsidR="00736296" w:rsidRPr="00736296" w:rsidRDefault="00736296" w:rsidP="00E7456C">
            <w:pPr>
              <w:spacing w:after="0" w:line="240" w:lineRule="auto"/>
              <w:ind w:left="-168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Nazwa i adres instalacji, 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do której zostały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przekazane odpady komunalne</w:t>
            </w:r>
          </w:p>
        </w:tc>
        <w:tc>
          <w:tcPr>
            <w:tcW w:w="1253" w:type="dxa"/>
            <w:shd w:val="clear" w:color="auto" w:fill="C6D9F1" w:themeFill="text2" w:themeFillTint="33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Kod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odebranych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odpadów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komunalnych</w:t>
            </w:r>
          </w:p>
        </w:tc>
        <w:tc>
          <w:tcPr>
            <w:tcW w:w="2211" w:type="dxa"/>
            <w:shd w:val="clear" w:color="auto" w:fill="C6D9F1" w:themeFill="text2" w:themeFillTint="33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Rodzaj odebranych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odpadów komunalnych</w:t>
            </w:r>
          </w:p>
        </w:tc>
        <w:tc>
          <w:tcPr>
            <w:tcW w:w="1253" w:type="dxa"/>
            <w:shd w:val="clear" w:color="auto" w:fill="C6D9F1" w:themeFill="text2" w:themeFillTint="33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Masa odebranych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odpadów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komunalnych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[Mg]</w:t>
            </w:r>
          </w:p>
        </w:tc>
        <w:tc>
          <w:tcPr>
            <w:tcW w:w="1524" w:type="dxa"/>
            <w:shd w:val="clear" w:color="auto" w:fill="C6D9F1" w:themeFill="text2" w:themeFillTint="33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Sposób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zagospodarowania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odebranych odpadów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komunalnych</w:t>
            </w:r>
          </w:p>
        </w:tc>
      </w:tr>
      <w:tr w:rsidR="00736296" w:rsidRPr="00736296" w:rsidTr="00E7456C">
        <w:trPr>
          <w:trHeight w:val="506"/>
        </w:trPr>
        <w:tc>
          <w:tcPr>
            <w:tcW w:w="2904" w:type="dxa"/>
            <w:vMerge w:val="restart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INSTALACJA  DO 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M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ECHANICZNO-BIOLOGICZNEGO PRZETWARZANIA ODPADÓW KOMUNALNYCH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PRZEDSIĘBIORSTWO GOSPODARKI  KOMUNALNEJ  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br/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W KOŃSKICH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UL. SPACEROWA 145, 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br/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26-200 KOŃSKIE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20 03 01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NIESEGREGOWANE ODPADY KOMUNALNE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291,550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R 12</w:t>
            </w:r>
          </w:p>
        </w:tc>
      </w:tr>
      <w:tr w:rsidR="00736296" w:rsidRPr="00736296" w:rsidTr="00E7456C">
        <w:trPr>
          <w:trHeight w:val="482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20 03 07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ODPADY WIELKOGABARYTOWE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  <w:t>5,470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R 12</w:t>
            </w:r>
          </w:p>
        </w:tc>
      </w:tr>
      <w:tr w:rsidR="00736296" w:rsidRPr="00736296" w:rsidTr="00E7456C">
        <w:trPr>
          <w:trHeight w:val="757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15 01 06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ZMIESZANE ODPADY OPAKOWANIOWE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0,634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R12</w:t>
            </w:r>
          </w:p>
        </w:tc>
      </w:tr>
      <w:tr w:rsidR="00736296" w:rsidRPr="00736296" w:rsidTr="00E7456C">
        <w:trPr>
          <w:trHeight w:val="519"/>
        </w:trPr>
        <w:tc>
          <w:tcPr>
            <w:tcW w:w="2904" w:type="dxa"/>
            <w:vMerge w:val="restart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lastRenderedPageBreak/>
              <w:t>INSTALACJA DO SKŁADOWANIA ODP. KOM. KOŃSKIE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UL. SPACEROWA 145, 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br/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26-200 KOŃSKIE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17 01 01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ODPADY BETONU I GRUZU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3,730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5</w:t>
            </w:r>
          </w:p>
        </w:tc>
      </w:tr>
      <w:tr w:rsidR="00736296" w:rsidRPr="00736296" w:rsidTr="00E7456C">
        <w:trPr>
          <w:trHeight w:val="796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20 02 03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INNE ODPADY NIE ULEGAJĄCE BIODEGRADACJI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20,050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D 5</w:t>
            </w:r>
          </w:p>
        </w:tc>
      </w:tr>
      <w:tr w:rsidR="00736296" w:rsidRPr="00736296" w:rsidTr="00E7456C">
        <w:trPr>
          <w:trHeight w:val="604"/>
        </w:trPr>
        <w:tc>
          <w:tcPr>
            <w:tcW w:w="2904" w:type="dxa"/>
            <w:vMerge w:val="restart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INSTALACJA  DO SEGREGACJI ODPADÓW I PRODUKCJI PALIW ALTERNATYWNYCH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EKOM MACIEJCZYK S.J. NOWINY UL. ZAKŁADOWA 29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26-052 NOWINY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15 01 02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OPAKOWANIA Z TWORZYW SZTUCZNYCH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  <w:t>123,040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R 12</w:t>
            </w:r>
          </w:p>
        </w:tc>
      </w:tr>
      <w:tr w:rsidR="00736296" w:rsidRPr="00736296" w:rsidTr="00E7456C">
        <w:trPr>
          <w:trHeight w:val="576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20 03 07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ODPADY WIELKOGABARYTOWE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  <w:t>11,990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R 13</w:t>
            </w:r>
          </w:p>
        </w:tc>
      </w:tr>
      <w:tr w:rsidR="00736296" w:rsidRPr="00736296" w:rsidTr="00E7456C">
        <w:trPr>
          <w:trHeight w:val="383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15 01 05</w:t>
            </w:r>
          </w:p>
        </w:tc>
        <w:tc>
          <w:tcPr>
            <w:tcW w:w="2211" w:type="dxa"/>
            <w:vAlign w:val="center"/>
          </w:tcPr>
          <w:p w:rsid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OPAKOWANIA WIELOMATERIAŁOWE</w:t>
            </w:r>
          </w:p>
          <w:p w:rsidR="00E7456C" w:rsidRPr="00736296" w:rsidRDefault="00E7456C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  <w:t>0,380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R 12</w:t>
            </w:r>
          </w:p>
        </w:tc>
      </w:tr>
      <w:tr w:rsidR="00736296" w:rsidRPr="00736296" w:rsidTr="00E7456C">
        <w:trPr>
          <w:trHeight w:val="165"/>
        </w:trPr>
        <w:tc>
          <w:tcPr>
            <w:tcW w:w="290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INSTALACJA DO WYPAŁU KLINKIERU (CEMENTOWANIE)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GEOCYCLE POLSKA SP.Z O.O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UL. WARSZAWSKA 110,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28 – 366 MAŁOGOSZCZ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16 01 03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ZUŻYTE OPONY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  <w:t>4,420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R 1</w:t>
            </w:r>
          </w:p>
        </w:tc>
      </w:tr>
      <w:tr w:rsidR="00736296" w:rsidRPr="00736296" w:rsidTr="00E7456C">
        <w:trPr>
          <w:trHeight w:val="485"/>
        </w:trPr>
        <w:tc>
          <w:tcPr>
            <w:tcW w:w="2904" w:type="dxa"/>
            <w:vMerge w:val="restart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ZAKŁAD PRZETWARZANIA ZUŻYTEGO SPRZĘTU ELEKTRYCZNEGO I ELEKTRONICZNEGO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PGO MB RECYKLING SP.Z O.O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UL. CZRNOWSKA 56,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26 – 065 PIEKOSZÓW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20 01 35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11" w:type="dxa"/>
            <w:vAlign w:val="center"/>
          </w:tcPr>
          <w:p w:rsid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ZUŻYTE URZĄDZENIA ELEKTRYCZNE I ELEKTRONICZNE INNE NIŻ W 200121 I 200123</w:t>
            </w:r>
          </w:p>
          <w:p w:rsidR="00E7456C" w:rsidRPr="00736296" w:rsidRDefault="00E7456C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1,492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12</w:t>
            </w:r>
          </w:p>
        </w:tc>
      </w:tr>
      <w:tr w:rsidR="00736296" w:rsidRPr="00736296" w:rsidTr="00E7456C">
        <w:trPr>
          <w:trHeight w:val="1100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20 01 36</w:t>
            </w:r>
          </w:p>
        </w:tc>
        <w:tc>
          <w:tcPr>
            <w:tcW w:w="2211" w:type="dxa"/>
            <w:vAlign w:val="center"/>
          </w:tcPr>
          <w:p w:rsid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ZUŻYTE URZĄDZENIA ELEKTRYCZNE I ELEKTRONICZNE  INNE NIŻ W 200121,200123 I 200135</w:t>
            </w:r>
          </w:p>
          <w:p w:rsidR="00E7456C" w:rsidRPr="00736296" w:rsidRDefault="00E7456C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1,558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12</w:t>
            </w:r>
          </w:p>
        </w:tc>
      </w:tr>
      <w:tr w:rsidR="00736296" w:rsidRPr="00736296" w:rsidTr="00E7456C">
        <w:trPr>
          <w:trHeight w:val="438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20 01 23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11" w:type="dxa"/>
            <w:vAlign w:val="center"/>
          </w:tcPr>
          <w:p w:rsid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URZĄDZENIA ZAWIERAJĄCE FREONY</w:t>
            </w:r>
          </w:p>
          <w:p w:rsidR="00E7456C" w:rsidRPr="00736296" w:rsidRDefault="00E7456C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0,486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12</w:t>
            </w:r>
          </w:p>
        </w:tc>
      </w:tr>
      <w:tr w:rsidR="00736296" w:rsidRPr="00736296" w:rsidTr="00E7456C">
        <w:trPr>
          <w:trHeight w:val="454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20 01 33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11" w:type="dxa"/>
            <w:vAlign w:val="center"/>
          </w:tcPr>
          <w:p w:rsid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BATERIE I AKUMULATORY</w:t>
            </w:r>
          </w:p>
          <w:p w:rsidR="00E7456C" w:rsidRPr="00736296" w:rsidRDefault="00E7456C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0,051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12</w:t>
            </w:r>
          </w:p>
        </w:tc>
      </w:tr>
      <w:tr w:rsidR="00736296" w:rsidRPr="00736296" w:rsidTr="00E7456C">
        <w:trPr>
          <w:trHeight w:val="1120"/>
        </w:trPr>
        <w:tc>
          <w:tcPr>
            <w:tcW w:w="290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EKOM MACIEJCZYK S.J. NOWINY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 UL. ZAKŁADOWA 29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,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26-052 NOWINY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15 01 07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12,360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13</w:t>
            </w:r>
          </w:p>
        </w:tc>
      </w:tr>
      <w:tr w:rsidR="00736296" w:rsidRPr="00736296" w:rsidTr="00E7456C">
        <w:trPr>
          <w:trHeight w:val="802"/>
        </w:trPr>
        <w:tc>
          <w:tcPr>
            <w:tcW w:w="2904" w:type="dxa"/>
            <w:vAlign w:val="center"/>
          </w:tcPr>
          <w:p w:rsidR="00736296" w:rsidRPr="0003021E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ZAKLAD UZDATNIANIA STŁUCZKI SZKLANEJ PEŁKINIE 136A</w:t>
            </w:r>
            <w:r w:rsidRPr="0003021E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 xml:space="preserve">, 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37 – 511 WÓLKA PEŁKIŃSKA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KRYNICKI RECYKLING S.A.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UL. IWASZKIEWICZA 48/23,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10 – 089 OLSZTYN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15 01 07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32,000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5</w:t>
            </w:r>
          </w:p>
        </w:tc>
      </w:tr>
      <w:tr w:rsidR="00736296" w:rsidRPr="00736296" w:rsidTr="00E7456C">
        <w:trPr>
          <w:trHeight w:val="802"/>
        </w:trPr>
        <w:tc>
          <w:tcPr>
            <w:tcW w:w="290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ZAKLAD UZDATNIANIA STŁUCZKI SZKLANEJ UL. KLONOWA 58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42 – 700 LUBLINIEC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KRYNICKI RECYKLING S.A.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UL. IWASZKIEWICZA 48/23,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10 – 089 OLSZTYN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15 01 07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4,020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 5</w:t>
            </w:r>
          </w:p>
        </w:tc>
      </w:tr>
      <w:tr w:rsidR="00736296" w:rsidRPr="00736296" w:rsidTr="00E7456C">
        <w:trPr>
          <w:trHeight w:val="1619"/>
        </w:trPr>
        <w:tc>
          <w:tcPr>
            <w:tcW w:w="2904" w:type="dxa"/>
            <w:vMerge w:val="restart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hi-IN" w:bidi="hi-IN"/>
              </w:rPr>
              <w:lastRenderedPageBreak/>
              <w:t>RAN-FLEX SP. Z O.O.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UL. KOLBERGA 4,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25 – 620 KIELCE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15 01 10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0,050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ZBIERANIE</w:t>
            </w:r>
          </w:p>
        </w:tc>
      </w:tr>
      <w:tr w:rsidR="00736296" w:rsidRPr="00736296" w:rsidTr="00E7456C">
        <w:trPr>
          <w:trHeight w:val="1611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20 01 28</w:t>
            </w: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FARBY, TUSZE, FARBY DRUKARSKIE, KLEJE, LEPISZCZE I ŻYWICE INNE NIŻ WYMIENIONE W 200127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0,040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ZBIERANIE</w:t>
            </w:r>
          </w:p>
        </w:tc>
      </w:tr>
      <w:tr w:rsidR="00736296" w:rsidRPr="00736296" w:rsidTr="00E7456C">
        <w:trPr>
          <w:trHeight w:val="807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20 01 19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ŚRODKI OCHRONY ROŚLIN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0,015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296" w:rsidRPr="00736296" w:rsidTr="00E7456C">
        <w:trPr>
          <w:trHeight w:val="1419"/>
        </w:trPr>
        <w:tc>
          <w:tcPr>
            <w:tcW w:w="2904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EKO MAX RECYKLING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SP.Z O.O UL. ZARZECZE 3,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03-194 WARSZAWA</w:t>
            </w: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15 01 02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0,250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R12</w:t>
            </w:r>
          </w:p>
        </w:tc>
      </w:tr>
      <w:tr w:rsidR="00736296" w:rsidRPr="00736296" w:rsidTr="00E7456C">
        <w:trPr>
          <w:trHeight w:val="1192"/>
        </w:trPr>
        <w:tc>
          <w:tcPr>
            <w:tcW w:w="2904" w:type="dxa"/>
            <w:vMerge w:val="restart"/>
            <w:vAlign w:val="center"/>
          </w:tcPr>
          <w:p w:rsidR="00736296" w:rsidRPr="0003021E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ZAKŁAD PRZETWARZANIA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W BOLĘCINIE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UL. FABRYCZNA 5,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32 – 540 BOLĘCIN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BIOSYSTEM S.A.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UL. WODNA 4,</w:t>
            </w: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30 – 556 KRAKÓW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20 01 35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ZUŻYTE URZĄDZENIA ELEKTRYCZNE I ELEKTRONICZNE INNE NIŻ W 200121 I 200123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0,892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R12</w:t>
            </w:r>
          </w:p>
        </w:tc>
      </w:tr>
      <w:tr w:rsidR="00736296" w:rsidRPr="00736296" w:rsidTr="00E7456C">
        <w:trPr>
          <w:trHeight w:val="1221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20 01 36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ZUŻYTE URZĄDZENIA ELEKTRYCZNE I ELEKTRONICZNE  INNE NIŻ W 200121,200123 I 200135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0,974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R12</w:t>
            </w:r>
          </w:p>
        </w:tc>
      </w:tr>
      <w:tr w:rsidR="00736296" w:rsidRPr="00736296" w:rsidTr="00E7456C">
        <w:trPr>
          <w:trHeight w:val="165"/>
        </w:trPr>
        <w:tc>
          <w:tcPr>
            <w:tcW w:w="2904" w:type="dxa"/>
            <w:vMerge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  <w:lang w:eastAsia="hi-IN" w:bidi="hi-IN"/>
              </w:rPr>
              <w:t>20 01 23</w:t>
            </w:r>
          </w:p>
        </w:tc>
        <w:tc>
          <w:tcPr>
            <w:tcW w:w="2211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URZĄDZENIA ZAWIERAJĄCE FREONY</w:t>
            </w:r>
          </w:p>
        </w:tc>
        <w:tc>
          <w:tcPr>
            <w:tcW w:w="1253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0,154</w:t>
            </w:r>
          </w:p>
        </w:tc>
        <w:tc>
          <w:tcPr>
            <w:tcW w:w="1524" w:type="dxa"/>
            <w:vAlign w:val="center"/>
          </w:tcPr>
          <w:p w:rsidR="00736296" w:rsidRPr="00736296" w:rsidRDefault="00736296" w:rsidP="00E74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296">
              <w:rPr>
                <w:rFonts w:ascii="Times New Roman" w:eastAsia="Times New Roman" w:hAnsi="Times New Roman" w:cs="Times New Roman"/>
                <w:sz w:val="18"/>
                <w:szCs w:val="18"/>
              </w:rPr>
              <w:t>R12</w:t>
            </w:r>
          </w:p>
        </w:tc>
      </w:tr>
    </w:tbl>
    <w:p w:rsidR="00892A25" w:rsidRPr="0003021E" w:rsidRDefault="00892A25" w:rsidP="00E7456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6C3973" w:rsidRPr="006C3973" w:rsidRDefault="006C3973" w:rsidP="006C3973">
      <w:pPr>
        <w:spacing w:after="0" w:line="360" w:lineRule="auto"/>
        <w:jc w:val="both"/>
        <w:outlineLvl w:val="0"/>
        <w:rPr>
          <w:rFonts w:ascii="Cambria" w:eastAsia="Times New Roman" w:hAnsi="Cambria" w:cs="Times New Roman"/>
          <w:bCs/>
          <w:kern w:val="36"/>
          <w:sz w:val="24"/>
          <w:szCs w:val="24"/>
          <w:lang w:eastAsia="pl-PL"/>
        </w:rPr>
      </w:pPr>
      <w:r w:rsidRPr="006C3973">
        <w:rPr>
          <w:rFonts w:ascii="Cambria" w:eastAsia="Times New Roman" w:hAnsi="Cambria" w:cs="Times New Roman"/>
          <w:bCs/>
          <w:kern w:val="36"/>
          <w:sz w:val="24"/>
          <w:szCs w:val="24"/>
          <w:lang w:eastAsia="pl-PL"/>
        </w:rPr>
        <w:t>W 2017 roku nie stwierdzono braku umów na odbiór odpadów z nieruchomości nie objętych systemem gospodarowa</w:t>
      </w:r>
      <w:r w:rsidR="00411071">
        <w:rPr>
          <w:rFonts w:ascii="Cambria" w:eastAsia="Times New Roman" w:hAnsi="Cambria" w:cs="Times New Roman"/>
          <w:bCs/>
          <w:kern w:val="36"/>
          <w:sz w:val="24"/>
          <w:szCs w:val="24"/>
          <w:lang w:eastAsia="pl-PL"/>
        </w:rPr>
        <w:t>nia odpadami komunalnymi przez G</w:t>
      </w:r>
      <w:r w:rsidRPr="006C3973">
        <w:rPr>
          <w:rFonts w:ascii="Cambria" w:eastAsia="Times New Roman" w:hAnsi="Cambria" w:cs="Times New Roman"/>
          <w:bCs/>
          <w:kern w:val="36"/>
          <w:sz w:val="24"/>
          <w:szCs w:val="24"/>
          <w:lang w:eastAsia="pl-PL"/>
        </w:rPr>
        <w:t xml:space="preserve">minę </w:t>
      </w:r>
      <w:r w:rsidR="00411071">
        <w:rPr>
          <w:rFonts w:ascii="Cambria" w:eastAsia="Times New Roman" w:hAnsi="Cambria" w:cs="Times New Roman"/>
          <w:bCs/>
          <w:kern w:val="36"/>
          <w:sz w:val="24"/>
          <w:szCs w:val="24"/>
          <w:lang w:eastAsia="pl-PL"/>
        </w:rPr>
        <w:t>Fałków</w:t>
      </w:r>
      <w:r w:rsidRPr="006C3973">
        <w:rPr>
          <w:rFonts w:ascii="Cambria" w:eastAsia="Times New Roman" w:hAnsi="Cambria" w:cs="Times New Roman"/>
          <w:bCs/>
          <w:kern w:val="36"/>
          <w:sz w:val="24"/>
          <w:szCs w:val="24"/>
          <w:lang w:eastAsia="pl-PL"/>
        </w:rPr>
        <w:t>.</w:t>
      </w:r>
    </w:p>
    <w:p w:rsidR="00736296" w:rsidRPr="0003021E" w:rsidRDefault="004B21D9" w:rsidP="006C3973">
      <w:pPr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Zgodnie z rozporządzenie Ministra Środowiska z dnia 14 grudnia 2016 r. w sprawie poziomów recyklingu, przygotowania do ponownego użycia i odzysku innymi metodami niektórych frakcji odpadów komunalnych (Dz. U. z 2016 r., poz. 2167)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850"/>
        <w:gridCol w:w="709"/>
        <w:gridCol w:w="850"/>
        <w:gridCol w:w="851"/>
        <w:gridCol w:w="850"/>
        <w:gridCol w:w="709"/>
        <w:gridCol w:w="709"/>
        <w:gridCol w:w="850"/>
        <w:gridCol w:w="770"/>
      </w:tblGrid>
      <w:tr w:rsidR="004B21D9" w:rsidRPr="0003021E" w:rsidTr="0009050C">
        <w:trPr>
          <w:trHeight w:val="273"/>
        </w:trPr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Papier, metal,</w:t>
            </w:r>
          </w:p>
          <w:p w:rsidR="004B21D9" w:rsidRPr="0003021E" w:rsidRDefault="0009050C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</w:t>
            </w:r>
            <w:r w:rsidR="004B21D9"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worzywa</w:t>
            </w: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4B21D9"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sztuczne,</w:t>
            </w:r>
          </w:p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71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Poziom recyklingu i przygotowania do ponownego użycia [%]</w:t>
            </w:r>
          </w:p>
        </w:tc>
      </w:tr>
      <w:tr w:rsidR="004B21D9" w:rsidRPr="0003021E" w:rsidTr="0009050C">
        <w:trPr>
          <w:trHeight w:val="119"/>
        </w:trPr>
        <w:tc>
          <w:tcPr>
            <w:tcW w:w="21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2012 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2013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2014 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2015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2016 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2017 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2018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2019 r.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2020 r.</w:t>
            </w:r>
          </w:p>
        </w:tc>
      </w:tr>
      <w:tr w:rsidR="004B21D9" w:rsidRPr="0003021E" w:rsidTr="0009050C">
        <w:trPr>
          <w:trHeight w:val="1376"/>
        </w:trPr>
        <w:tc>
          <w:tcPr>
            <w:tcW w:w="2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</w:tbl>
    <w:p w:rsidR="004B21D9" w:rsidRPr="004B21D9" w:rsidRDefault="004B21D9" w:rsidP="00481E9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B21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2017 r. Gmina Fałków osiągnęła poziom </w:t>
      </w:r>
      <w:r w:rsidRPr="004B21D9">
        <w:rPr>
          <w:rFonts w:ascii="Times New Roman" w:eastAsia="Times New Roman" w:hAnsi="Times New Roman" w:cs="Times New Roman"/>
          <w:sz w:val="24"/>
          <w:szCs w:val="24"/>
          <w:lang w:eastAsia="pl-PL"/>
        </w:rPr>
        <w:t>24,26</w:t>
      </w:r>
      <w:r w:rsidRPr="004B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2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%,</w:t>
      </w:r>
      <w:r w:rsidRPr="004B21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 wymaganym minimalnym poziomie 20 %.</w:t>
      </w:r>
    </w:p>
    <w:tbl>
      <w:tblPr>
        <w:tblW w:w="92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B21D9" w:rsidRPr="0003021E" w:rsidTr="0009050C">
        <w:trPr>
          <w:trHeight w:val="617"/>
        </w:trPr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:rsidR="004B21D9" w:rsidRPr="0003021E" w:rsidRDefault="004B21D9" w:rsidP="0003021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niż niebezpieczne</w:t>
            </w:r>
          </w:p>
          <w:p w:rsidR="004B21D9" w:rsidRPr="0003021E" w:rsidRDefault="004B21D9" w:rsidP="0003021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odpady budowlane </w:t>
            </w:r>
            <w:r w:rsidR="00892A25"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  <w:p w:rsidR="004B21D9" w:rsidRPr="0003021E" w:rsidRDefault="004B21D9" w:rsidP="0003021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rozbiórkowe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Poziom recyklingu, przygotowania do ponownego użycia i odzysku innymi metodami [%]</w:t>
            </w:r>
          </w:p>
        </w:tc>
      </w:tr>
      <w:tr w:rsidR="0009050C" w:rsidRPr="0003021E" w:rsidTr="0009050C">
        <w:trPr>
          <w:trHeight w:val="144"/>
        </w:trPr>
        <w:tc>
          <w:tcPr>
            <w:tcW w:w="1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2012 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2013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2014 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2015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2016 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2017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2018 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2019 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2020 r.</w:t>
            </w:r>
          </w:p>
        </w:tc>
      </w:tr>
      <w:tr w:rsidR="0009050C" w:rsidRPr="0003021E" w:rsidTr="0009050C">
        <w:trPr>
          <w:trHeight w:val="1277"/>
        </w:trPr>
        <w:tc>
          <w:tcPr>
            <w:tcW w:w="1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4B21D9" w:rsidRPr="0003021E" w:rsidRDefault="004B21D9" w:rsidP="000302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</w:tbl>
    <w:p w:rsidR="004B21D9" w:rsidRPr="0003021E" w:rsidRDefault="004B21D9" w:rsidP="00481E9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4B21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2017 r. </w:t>
      </w:r>
      <w:r w:rsidRPr="004B21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4B21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Fałków osiągnęła poziom </w:t>
      </w:r>
      <w:r w:rsidRPr="004B21D9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4B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21D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%,</w:t>
      </w:r>
      <w:r w:rsidRPr="004B21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przy wymaganym minimalnym poziomie 45 %.</w:t>
      </w:r>
    </w:p>
    <w:tbl>
      <w:tblPr>
        <w:tblStyle w:val="Tabela-Siatka"/>
        <w:tblW w:w="90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23"/>
        <w:gridCol w:w="814"/>
        <w:gridCol w:w="948"/>
        <w:gridCol w:w="813"/>
        <w:gridCol w:w="814"/>
        <w:gridCol w:w="813"/>
        <w:gridCol w:w="814"/>
        <w:gridCol w:w="806"/>
      </w:tblGrid>
      <w:tr w:rsidR="00892A25" w:rsidRPr="0003021E" w:rsidTr="00892A25">
        <w:trPr>
          <w:trHeight w:val="686"/>
        </w:trPr>
        <w:tc>
          <w:tcPr>
            <w:tcW w:w="1701" w:type="dxa"/>
            <w:vMerge w:val="restart"/>
            <w:shd w:val="clear" w:color="auto" w:fill="C6D9F1" w:themeFill="text2" w:themeFillTint="33"/>
          </w:tcPr>
          <w:p w:rsidR="00892A25" w:rsidRPr="00892A25" w:rsidRDefault="00892A25" w:rsidP="0003021E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Dopuszczalny poziom masy odpadów komunalnych ulegających biodegradacji przekazanych do składowania</w:t>
            </w:r>
          </w:p>
        </w:tc>
        <w:tc>
          <w:tcPr>
            <w:tcW w:w="7396" w:type="dxa"/>
            <w:gridSpan w:val="9"/>
            <w:shd w:val="clear" w:color="auto" w:fill="C6D9F1" w:themeFill="text2" w:themeFillTint="33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 xml:space="preserve">Poziom ograniczenia masy odpadów komunalnych ulegających biodegradacji przekazywanych do składowania w stosunku do masy tych odpadów wytworzonych </w:t>
            </w:r>
            <w:r w:rsidRPr="0003021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br/>
            </w: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w 1995 r. (%)</w:t>
            </w:r>
          </w:p>
        </w:tc>
      </w:tr>
      <w:tr w:rsidR="0003021E" w:rsidRPr="0003021E" w:rsidTr="00892A25">
        <w:trPr>
          <w:trHeight w:val="142"/>
        </w:trPr>
        <w:tc>
          <w:tcPr>
            <w:tcW w:w="1701" w:type="dxa"/>
            <w:vMerge/>
            <w:shd w:val="clear" w:color="auto" w:fill="FDE9D9" w:themeFill="accent6" w:themeFillTint="33"/>
          </w:tcPr>
          <w:p w:rsidR="00892A25" w:rsidRPr="00892A25" w:rsidRDefault="00892A25" w:rsidP="0003021E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814" w:type="dxa"/>
            <w:shd w:val="clear" w:color="auto" w:fill="C6D9F1" w:themeFill="text2" w:themeFillTint="33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2020</w:t>
            </w:r>
          </w:p>
        </w:tc>
      </w:tr>
      <w:tr w:rsidR="0003021E" w:rsidRPr="0003021E" w:rsidTr="00892A25">
        <w:trPr>
          <w:trHeight w:val="142"/>
        </w:trPr>
        <w:tc>
          <w:tcPr>
            <w:tcW w:w="1701" w:type="dxa"/>
            <w:vMerge/>
            <w:shd w:val="clear" w:color="auto" w:fill="C6D9F1" w:themeFill="text2" w:themeFillTint="33"/>
          </w:tcPr>
          <w:p w:rsidR="00892A25" w:rsidRPr="00892A25" w:rsidRDefault="00892A25" w:rsidP="0003021E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14" w:type="dxa"/>
            <w:shd w:val="clear" w:color="auto" w:fill="C6D9F1" w:themeFill="text2" w:themeFillTint="33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892A25" w:rsidRPr="00892A25" w:rsidRDefault="00892A25" w:rsidP="0003021E">
            <w:pPr>
              <w:spacing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</w:pPr>
            <w:r w:rsidRPr="00892A2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pl-PL"/>
              </w:rPr>
              <w:t>35</w:t>
            </w:r>
          </w:p>
        </w:tc>
      </w:tr>
    </w:tbl>
    <w:p w:rsidR="00DD6A87" w:rsidRDefault="00DD6A87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92A25" w:rsidRPr="0003021E" w:rsidRDefault="00892A25" w:rsidP="00E74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2017 r. Gmina Fałków osiągnęła poziom </w:t>
      </w:r>
      <w:r w:rsidRPr="003462C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3,87 %</w:t>
      </w:r>
      <w:r w:rsidRPr="0003021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ograniczenia masy odpadów komunalnych ulegających biodegradacji przekazywanych do składowania przy dopuszczalnym maksymalnym poziomie 45 %.</w:t>
      </w:r>
    </w:p>
    <w:p w:rsidR="00DD6A87" w:rsidRDefault="00DD6A87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Pr="0003021E" w:rsidRDefault="00892A25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3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Koszty związane z funkcjonowaniem systemu gospodarki odpadami </w:t>
      </w:r>
    </w:p>
    <w:p w:rsidR="00997B10" w:rsidRDefault="00997B10" w:rsidP="00DD6A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poniższej tabeli przedstawiono wykaz przedsięwzięć związanych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funkcjonowaniem systemu gospodarki odpadami komunalnymi, które zostały zrealizowane na terenie Gminy </w:t>
      </w:r>
      <w:r w:rsidR="00892A2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 w roku 2017</w:t>
      </w:r>
    </w:p>
    <w:tbl>
      <w:tblPr>
        <w:tblStyle w:val="Tabela-Siatka"/>
        <w:tblW w:w="9226" w:type="dxa"/>
        <w:tblInd w:w="108" w:type="dxa"/>
        <w:tblLook w:val="04A0" w:firstRow="1" w:lastRow="0" w:firstColumn="1" w:lastColumn="0" w:noHBand="0" w:noVBand="1"/>
      </w:tblPr>
      <w:tblGrid>
        <w:gridCol w:w="709"/>
        <w:gridCol w:w="5966"/>
        <w:gridCol w:w="2551"/>
      </w:tblGrid>
      <w:tr w:rsidR="00997B10" w:rsidRPr="0003021E" w:rsidTr="00411071">
        <w:trPr>
          <w:trHeight w:val="366"/>
        </w:trPr>
        <w:tc>
          <w:tcPr>
            <w:tcW w:w="709" w:type="dxa"/>
            <w:shd w:val="clear" w:color="auto" w:fill="B8CCE4" w:themeFill="accent1" w:themeFillTint="66"/>
            <w:vAlign w:val="center"/>
          </w:tcPr>
          <w:p w:rsidR="00997B10" w:rsidRPr="0003021E" w:rsidRDefault="00997B10" w:rsidP="00DD6A87">
            <w:pPr>
              <w:jc w:val="center"/>
              <w:rPr>
                <w:rFonts w:ascii="Times New Roman" w:hAnsi="Times New Roman" w:cs="Times New Roman"/>
              </w:rPr>
            </w:pPr>
            <w:r w:rsidRPr="0003021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966" w:type="dxa"/>
            <w:shd w:val="clear" w:color="auto" w:fill="B8CCE4" w:themeFill="accent1" w:themeFillTint="66"/>
            <w:vAlign w:val="center"/>
          </w:tcPr>
          <w:p w:rsidR="00997B10" w:rsidRPr="0003021E" w:rsidRDefault="00997B10" w:rsidP="00DD6A87">
            <w:pPr>
              <w:jc w:val="center"/>
              <w:rPr>
                <w:rFonts w:ascii="Times New Roman" w:hAnsi="Times New Roman" w:cs="Times New Roman"/>
              </w:rPr>
            </w:pPr>
            <w:r w:rsidRPr="0003021E">
              <w:rPr>
                <w:rFonts w:ascii="Times New Roman" w:hAnsi="Times New Roman" w:cs="Times New Roman"/>
              </w:rPr>
              <w:t>Nazwa przedsięwzięcia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997B10" w:rsidRPr="0003021E" w:rsidRDefault="00997B10" w:rsidP="00DD6A87">
            <w:pPr>
              <w:jc w:val="center"/>
              <w:rPr>
                <w:rFonts w:ascii="Times New Roman" w:hAnsi="Times New Roman" w:cs="Times New Roman"/>
              </w:rPr>
            </w:pPr>
            <w:r w:rsidRPr="0003021E">
              <w:rPr>
                <w:rFonts w:ascii="Times New Roman" w:hAnsi="Times New Roman" w:cs="Times New Roman"/>
              </w:rPr>
              <w:t>Koszt (zł)</w:t>
            </w:r>
          </w:p>
        </w:tc>
      </w:tr>
      <w:tr w:rsidR="00997B10" w:rsidRPr="0003021E" w:rsidTr="00411071">
        <w:trPr>
          <w:trHeight w:val="614"/>
        </w:trPr>
        <w:tc>
          <w:tcPr>
            <w:tcW w:w="709" w:type="dxa"/>
            <w:vAlign w:val="center"/>
          </w:tcPr>
          <w:p w:rsidR="00997B10" w:rsidRPr="0003021E" w:rsidRDefault="00997B10" w:rsidP="00411071">
            <w:pPr>
              <w:pStyle w:val="Akapitzlist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966" w:type="dxa"/>
            <w:vAlign w:val="center"/>
          </w:tcPr>
          <w:p w:rsidR="00997B10" w:rsidRPr="00411071" w:rsidRDefault="00997B10" w:rsidP="00DD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1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odpadów komunalnych - firma zewnętrzna</w:t>
            </w:r>
          </w:p>
        </w:tc>
        <w:tc>
          <w:tcPr>
            <w:tcW w:w="2551" w:type="dxa"/>
            <w:vAlign w:val="center"/>
          </w:tcPr>
          <w:p w:rsidR="00997B10" w:rsidRPr="00411071" w:rsidRDefault="0009050C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146 496,00</w:t>
            </w:r>
          </w:p>
        </w:tc>
      </w:tr>
      <w:tr w:rsidR="00997B10" w:rsidRPr="0003021E" w:rsidTr="00411071">
        <w:trPr>
          <w:trHeight w:val="625"/>
        </w:trPr>
        <w:tc>
          <w:tcPr>
            <w:tcW w:w="709" w:type="dxa"/>
            <w:vAlign w:val="center"/>
          </w:tcPr>
          <w:p w:rsidR="00997B10" w:rsidRPr="0003021E" w:rsidRDefault="00997B10" w:rsidP="00DD6A8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Align w:val="center"/>
          </w:tcPr>
          <w:p w:rsidR="00997B10" w:rsidRPr="00411071" w:rsidRDefault="00997B10" w:rsidP="00DD6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Program komputerowy do opłat za odpady</w:t>
            </w:r>
          </w:p>
        </w:tc>
        <w:tc>
          <w:tcPr>
            <w:tcW w:w="2551" w:type="dxa"/>
            <w:vAlign w:val="center"/>
          </w:tcPr>
          <w:p w:rsidR="00997B10" w:rsidRPr="00411071" w:rsidRDefault="00997B10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3 099,60</w:t>
            </w:r>
          </w:p>
        </w:tc>
      </w:tr>
      <w:tr w:rsidR="00997B10" w:rsidRPr="0003021E" w:rsidTr="00411071">
        <w:trPr>
          <w:trHeight w:val="625"/>
        </w:trPr>
        <w:tc>
          <w:tcPr>
            <w:tcW w:w="709" w:type="dxa"/>
            <w:vAlign w:val="center"/>
          </w:tcPr>
          <w:p w:rsidR="00997B10" w:rsidRPr="0003021E" w:rsidRDefault="00997B10" w:rsidP="00DD6A8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Align w:val="center"/>
          </w:tcPr>
          <w:p w:rsidR="00997B10" w:rsidRPr="00411071" w:rsidRDefault="00997B10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Zagospodarowanie placu na PSZOK</w:t>
            </w:r>
          </w:p>
        </w:tc>
        <w:tc>
          <w:tcPr>
            <w:tcW w:w="2551" w:type="dxa"/>
            <w:vAlign w:val="center"/>
          </w:tcPr>
          <w:p w:rsidR="00997B10" w:rsidRPr="00411071" w:rsidRDefault="0009050C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20 315,49</w:t>
            </w:r>
          </w:p>
        </w:tc>
      </w:tr>
      <w:tr w:rsidR="00997B10" w:rsidRPr="0003021E" w:rsidTr="00411071">
        <w:trPr>
          <w:trHeight w:val="625"/>
        </w:trPr>
        <w:tc>
          <w:tcPr>
            <w:tcW w:w="709" w:type="dxa"/>
            <w:vAlign w:val="center"/>
          </w:tcPr>
          <w:p w:rsidR="00997B10" w:rsidRPr="0003021E" w:rsidRDefault="00997B10" w:rsidP="00DD6A8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Align w:val="center"/>
          </w:tcPr>
          <w:p w:rsidR="00997B10" w:rsidRPr="00411071" w:rsidRDefault="00997B10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Koszty administracyjne</w:t>
            </w:r>
          </w:p>
        </w:tc>
        <w:tc>
          <w:tcPr>
            <w:tcW w:w="2551" w:type="dxa"/>
            <w:vAlign w:val="center"/>
          </w:tcPr>
          <w:p w:rsidR="00997B10" w:rsidRPr="00411071" w:rsidRDefault="0009050C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23 957,82</w:t>
            </w:r>
          </w:p>
        </w:tc>
      </w:tr>
      <w:tr w:rsidR="0009050C" w:rsidRPr="0003021E" w:rsidTr="00411071">
        <w:trPr>
          <w:trHeight w:val="637"/>
        </w:trPr>
        <w:tc>
          <w:tcPr>
            <w:tcW w:w="709" w:type="dxa"/>
            <w:vAlign w:val="center"/>
          </w:tcPr>
          <w:p w:rsidR="0009050C" w:rsidRPr="0003021E" w:rsidRDefault="0009050C" w:rsidP="00DD6A8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vAlign w:val="center"/>
          </w:tcPr>
          <w:p w:rsidR="0009050C" w:rsidRPr="00411071" w:rsidRDefault="0009050C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Pojemniki na odpady oraz tablice informacyjne</w:t>
            </w:r>
          </w:p>
        </w:tc>
        <w:tc>
          <w:tcPr>
            <w:tcW w:w="2551" w:type="dxa"/>
            <w:vAlign w:val="center"/>
          </w:tcPr>
          <w:p w:rsidR="0009050C" w:rsidRPr="00411071" w:rsidRDefault="0009050C" w:rsidP="00DD6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71">
              <w:rPr>
                <w:rFonts w:ascii="Times New Roman" w:hAnsi="Times New Roman" w:cs="Times New Roman"/>
                <w:sz w:val="24"/>
                <w:szCs w:val="24"/>
              </w:rPr>
              <w:t>1 362,64</w:t>
            </w:r>
          </w:p>
        </w:tc>
      </w:tr>
    </w:tbl>
    <w:p w:rsidR="00481E93" w:rsidRPr="0003021E" w:rsidRDefault="00481E93" w:rsidP="00481E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do budżetu Gminy Fałków związane z poborem opłat śmieciowych w roku 2017 wyniosły 208 617,00 zł. Zaległości w opłatach uiszczanych przez mieszkańców na dzień </w:t>
      </w:r>
    </w:p>
    <w:p w:rsidR="00481E93" w:rsidRDefault="00481E93" w:rsidP="002116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31.12.2016 r. wyniosły 20 563,00 zł. Należności te zostaną ściągnięte od właścicieli nieruchomości w późniejszym terminie.</w:t>
      </w:r>
    </w:p>
    <w:p w:rsidR="0021169D" w:rsidRDefault="0021169D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Pr="0003021E" w:rsidRDefault="0003021E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4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Potrzeby inwestycyjne </w:t>
      </w:r>
    </w:p>
    <w:p w:rsidR="00E7456C" w:rsidRPr="0021169D" w:rsidRDefault="00997B10" w:rsidP="002116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inwestycji związanych z funkcjonowaniem systemu gospodarki odpadami komunalnymi na terenie Gminy Fałków</w:t>
      </w:r>
      <w:r w:rsidR="00892A2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w roku 2018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inwestycje związaną z uruchomieniem Punktu Selektywnej Zbiórki Odpadów w Fałkowie.</w:t>
      </w:r>
    </w:p>
    <w:p w:rsidR="0021169D" w:rsidRDefault="0021169D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Pr="0003021E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5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Podsumowanie </w:t>
      </w:r>
    </w:p>
    <w:p w:rsidR="00997B10" w:rsidRPr="0003021E" w:rsidRDefault="00997B10" w:rsidP="00E74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ma dostarczyć niezbędnych informacji dla stworzenia efektywnego systemu gospodarki odpadami komunalnymi.</w:t>
      </w:r>
    </w:p>
    <w:p w:rsidR="00997B10" w:rsidRPr="0003021E" w:rsidRDefault="00997B10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 analiza systemu gospodarki odpadami komunalnymi na terenie Gminy Fałków prowadzi do następujących wniosków: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Fałków we właściwy sposób prowadzi system gospodarowania odpadami komunalnymi. Systemem zostały objęte posesje zamieszkałe z terenu gm. Fałków. Niezbędnym uzupełnieniem funkcjonowania systemu jest uruchomienie PSZOK (punkt selektywnej zbiórki odpadów komunalnych).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Fałków w roku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zebranych zostało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515,606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odpadów komunalnych, z czego w formie zmieszanej </w:t>
      </w:r>
      <w:r w:rsidR="0003021E" w:rsidRPr="00E7456C">
        <w:rPr>
          <w:rFonts w:ascii="Times New Roman" w:hAnsi="Times New Roman" w:cs="Times New Roman"/>
          <w:sz w:val="24"/>
          <w:szCs w:val="24"/>
        </w:rPr>
        <w:t>291,55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mieszkańców: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zameldowanych na terenie gmi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stan na 31.12.2017 r.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4645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mieszkańców zamieszkujących na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terenie gminy stan na 31.12.2017 r., których objęto systemem –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593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oraz wpłynęło łącznie 12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deklaracji (w tym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1123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 nieruchomości zadeklarowało segregację odpadów, natomiast 106 właścicieli nieruchomości nie prowadzi segregacji odpadów)</w:t>
      </w:r>
    </w:p>
    <w:p w:rsidR="0021169D" w:rsidRPr="0021169D" w:rsidRDefault="00E7456C" w:rsidP="002116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gospodarowania zmieszanymi odpadami komunalnymi Gmina Fałków prowadzi system zgodny z wytycznymi „Planu Gospodarki Odpadami dla Województwa Świętokrzyskiego 201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”. Wszystkie odpady zmieszane zebrane z terenu Gminy Fałków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skierowane do Regionalnej Instalacji do </w:t>
      </w:r>
      <w:proofErr w:type="spellStart"/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echaniczno</w:t>
      </w:r>
      <w:proofErr w:type="spellEnd"/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Biologicznego Przetwarzania O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Komunalnych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w Końskich.</w:t>
      </w:r>
    </w:p>
    <w:p w:rsidR="00997B10" w:rsidRPr="0003021E" w:rsidRDefault="00F32734" w:rsidP="00E7456C">
      <w:pPr>
        <w:spacing w:after="0" w:line="360" w:lineRule="auto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456C">
        <w:rPr>
          <w:rFonts w:ascii="Times New Roman" w:hAnsi="Times New Roman" w:cs="Times New Roman"/>
          <w:b/>
          <w:sz w:val="24"/>
          <w:szCs w:val="24"/>
        </w:rPr>
        <w:t xml:space="preserve">Z up. </w:t>
      </w:r>
      <w:r w:rsidR="00997B10" w:rsidRPr="0003021E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</w:p>
    <w:p w:rsidR="00E7456C" w:rsidRDefault="00E7456C" w:rsidP="00A47887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Zdzisław Skiba</w:t>
      </w:r>
    </w:p>
    <w:p w:rsidR="00CE6BA0" w:rsidRPr="0003021E" w:rsidRDefault="00997B10" w:rsidP="0021169D">
      <w:pPr>
        <w:spacing w:after="100" w:afterAutospacing="1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3021E">
        <w:rPr>
          <w:rFonts w:ascii="Times New Roman" w:hAnsi="Times New Roman" w:cs="Times New Roman"/>
        </w:rPr>
        <w:t xml:space="preserve">  </w:t>
      </w:r>
      <w:r w:rsidR="00E7456C">
        <w:rPr>
          <w:rFonts w:ascii="Times New Roman" w:hAnsi="Times New Roman" w:cs="Times New Roman"/>
        </w:rPr>
        <w:t xml:space="preserve">        </w:t>
      </w:r>
      <w:r w:rsidR="00F32734">
        <w:rPr>
          <w:rFonts w:ascii="Times New Roman" w:hAnsi="Times New Roman" w:cs="Times New Roman"/>
        </w:rPr>
        <w:t xml:space="preserve"> </w:t>
      </w:r>
      <w:r w:rsidR="00E7456C">
        <w:rPr>
          <w:rFonts w:ascii="Times New Roman" w:hAnsi="Times New Roman" w:cs="Times New Roman"/>
        </w:rPr>
        <w:t xml:space="preserve"> Zastępca Wójta</w:t>
      </w:r>
    </w:p>
    <w:sectPr w:rsidR="00CE6BA0" w:rsidRPr="0003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D07"/>
    <w:multiLevelType w:val="hybridMultilevel"/>
    <w:tmpl w:val="4DEC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122E"/>
    <w:multiLevelType w:val="hybridMultilevel"/>
    <w:tmpl w:val="44828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B3FC2"/>
    <w:multiLevelType w:val="hybridMultilevel"/>
    <w:tmpl w:val="5704C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01DAC"/>
    <w:multiLevelType w:val="hybridMultilevel"/>
    <w:tmpl w:val="4022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A3F"/>
    <w:multiLevelType w:val="hybridMultilevel"/>
    <w:tmpl w:val="D0B2CD96"/>
    <w:lvl w:ilvl="0" w:tplc="EFAC3A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508A1"/>
    <w:multiLevelType w:val="hybridMultilevel"/>
    <w:tmpl w:val="3D3E070A"/>
    <w:lvl w:ilvl="0" w:tplc="D2F23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782574"/>
    <w:multiLevelType w:val="hybridMultilevel"/>
    <w:tmpl w:val="DEBA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0"/>
    <w:rsid w:val="000021F9"/>
    <w:rsid w:val="00007949"/>
    <w:rsid w:val="00016B5A"/>
    <w:rsid w:val="00021E44"/>
    <w:rsid w:val="0003021E"/>
    <w:rsid w:val="000306F0"/>
    <w:rsid w:val="00030710"/>
    <w:rsid w:val="00060E4D"/>
    <w:rsid w:val="00073655"/>
    <w:rsid w:val="0007488E"/>
    <w:rsid w:val="00074A5B"/>
    <w:rsid w:val="0008146E"/>
    <w:rsid w:val="00082508"/>
    <w:rsid w:val="0009050C"/>
    <w:rsid w:val="00096A33"/>
    <w:rsid w:val="000B0501"/>
    <w:rsid w:val="000B2C9C"/>
    <w:rsid w:val="000B40BA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169D"/>
    <w:rsid w:val="002141C9"/>
    <w:rsid w:val="00217AFD"/>
    <w:rsid w:val="00221EAA"/>
    <w:rsid w:val="002233CA"/>
    <w:rsid w:val="002351AF"/>
    <w:rsid w:val="00253759"/>
    <w:rsid w:val="002616AA"/>
    <w:rsid w:val="002652CE"/>
    <w:rsid w:val="002A6CB5"/>
    <w:rsid w:val="002B2370"/>
    <w:rsid w:val="002C3B5B"/>
    <w:rsid w:val="002D28F7"/>
    <w:rsid w:val="002E0F79"/>
    <w:rsid w:val="002F05F1"/>
    <w:rsid w:val="00300C60"/>
    <w:rsid w:val="0030286C"/>
    <w:rsid w:val="00315C03"/>
    <w:rsid w:val="0032015C"/>
    <w:rsid w:val="003272DC"/>
    <w:rsid w:val="00340E5A"/>
    <w:rsid w:val="003462C5"/>
    <w:rsid w:val="003A6078"/>
    <w:rsid w:val="003C49F9"/>
    <w:rsid w:val="003D0F9E"/>
    <w:rsid w:val="003F08DA"/>
    <w:rsid w:val="003F6020"/>
    <w:rsid w:val="004064BC"/>
    <w:rsid w:val="00411071"/>
    <w:rsid w:val="00421AAD"/>
    <w:rsid w:val="004237E3"/>
    <w:rsid w:val="004256C3"/>
    <w:rsid w:val="00443F52"/>
    <w:rsid w:val="00450D72"/>
    <w:rsid w:val="004576EE"/>
    <w:rsid w:val="0045797D"/>
    <w:rsid w:val="00481E93"/>
    <w:rsid w:val="004B0603"/>
    <w:rsid w:val="004B21D9"/>
    <w:rsid w:val="004B3F9E"/>
    <w:rsid w:val="004B7A4A"/>
    <w:rsid w:val="004C1CFB"/>
    <w:rsid w:val="004C4888"/>
    <w:rsid w:val="004C59E2"/>
    <w:rsid w:val="004F0B54"/>
    <w:rsid w:val="00510E9E"/>
    <w:rsid w:val="0052270B"/>
    <w:rsid w:val="0052414A"/>
    <w:rsid w:val="0053624A"/>
    <w:rsid w:val="00542B01"/>
    <w:rsid w:val="00562C12"/>
    <w:rsid w:val="005661E0"/>
    <w:rsid w:val="0058282B"/>
    <w:rsid w:val="005846D6"/>
    <w:rsid w:val="00594C60"/>
    <w:rsid w:val="0059717C"/>
    <w:rsid w:val="005A2BDB"/>
    <w:rsid w:val="005B26E0"/>
    <w:rsid w:val="005B35A7"/>
    <w:rsid w:val="005C2CEA"/>
    <w:rsid w:val="005D0DAB"/>
    <w:rsid w:val="006146E3"/>
    <w:rsid w:val="00627BB3"/>
    <w:rsid w:val="00660E51"/>
    <w:rsid w:val="006610B1"/>
    <w:rsid w:val="00664986"/>
    <w:rsid w:val="00667181"/>
    <w:rsid w:val="006C34EA"/>
    <w:rsid w:val="006C3973"/>
    <w:rsid w:val="006E53E5"/>
    <w:rsid w:val="006E75CA"/>
    <w:rsid w:val="006F7EE6"/>
    <w:rsid w:val="00714281"/>
    <w:rsid w:val="00714951"/>
    <w:rsid w:val="00736296"/>
    <w:rsid w:val="00767141"/>
    <w:rsid w:val="007869D5"/>
    <w:rsid w:val="007A3FDE"/>
    <w:rsid w:val="007F59E8"/>
    <w:rsid w:val="00812F3C"/>
    <w:rsid w:val="00821A41"/>
    <w:rsid w:val="008424E7"/>
    <w:rsid w:val="00857556"/>
    <w:rsid w:val="0088705F"/>
    <w:rsid w:val="00892A25"/>
    <w:rsid w:val="008941EC"/>
    <w:rsid w:val="008D045F"/>
    <w:rsid w:val="008F31B3"/>
    <w:rsid w:val="009043C9"/>
    <w:rsid w:val="009318D8"/>
    <w:rsid w:val="00987FC8"/>
    <w:rsid w:val="00997B10"/>
    <w:rsid w:val="009A3B1F"/>
    <w:rsid w:val="009B4273"/>
    <w:rsid w:val="009B54AE"/>
    <w:rsid w:val="009F63AE"/>
    <w:rsid w:val="00A047E5"/>
    <w:rsid w:val="00A14652"/>
    <w:rsid w:val="00A25A64"/>
    <w:rsid w:val="00A27426"/>
    <w:rsid w:val="00A44B5F"/>
    <w:rsid w:val="00A47887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4BAE"/>
    <w:rsid w:val="00B030AA"/>
    <w:rsid w:val="00B04D8C"/>
    <w:rsid w:val="00B112C8"/>
    <w:rsid w:val="00B452BA"/>
    <w:rsid w:val="00B852C3"/>
    <w:rsid w:val="00BA0CE4"/>
    <w:rsid w:val="00BB1936"/>
    <w:rsid w:val="00C03667"/>
    <w:rsid w:val="00C115F5"/>
    <w:rsid w:val="00C13A80"/>
    <w:rsid w:val="00C20063"/>
    <w:rsid w:val="00C61074"/>
    <w:rsid w:val="00C8211C"/>
    <w:rsid w:val="00C83156"/>
    <w:rsid w:val="00C94400"/>
    <w:rsid w:val="00CB4580"/>
    <w:rsid w:val="00CC5DB7"/>
    <w:rsid w:val="00CC6BCE"/>
    <w:rsid w:val="00CE582E"/>
    <w:rsid w:val="00CE6BA0"/>
    <w:rsid w:val="00D130C6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D6A87"/>
    <w:rsid w:val="00DF139E"/>
    <w:rsid w:val="00E02E69"/>
    <w:rsid w:val="00E046E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7456C"/>
    <w:rsid w:val="00E81EF3"/>
    <w:rsid w:val="00E82F8D"/>
    <w:rsid w:val="00E96B19"/>
    <w:rsid w:val="00EB0DFB"/>
    <w:rsid w:val="00EB7C9C"/>
    <w:rsid w:val="00EC0A5E"/>
    <w:rsid w:val="00ED1E61"/>
    <w:rsid w:val="00EF3FE4"/>
    <w:rsid w:val="00EF774B"/>
    <w:rsid w:val="00F01620"/>
    <w:rsid w:val="00F072CE"/>
    <w:rsid w:val="00F26822"/>
    <w:rsid w:val="00F32734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B10"/>
    <w:pPr>
      <w:ind w:left="720"/>
      <w:contextualSpacing/>
    </w:pPr>
  </w:style>
  <w:style w:type="table" w:styleId="Tabela-Siatka">
    <w:name w:val="Table Grid"/>
    <w:basedOn w:val="Standardowy"/>
    <w:uiPriority w:val="39"/>
    <w:rsid w:val="0099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B10"/>
    <w:pPr>
      <w:ind w:left="720"/>
      <w:contextualSpacing/>
    </w:pPr>
  </w:style>
  <w:style w:type="table" w:styleId="Tabela-Siatka">
    <w:name w:val="Table Grid"/>
    <w:basedOn w:val="Standardowy"/>
    <w:uiPriority w:val="39"/>
    <w:rsid w:val="0099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2530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8</cp:revision>
  <cp:lastPrinted>2018-04-27T13:23:00Z</cp:lastPrinted>
  <dcterms:created xsi:type="dcterms:W3CDTF">2018-01-29T13:58:00Z</dcterms:created>
  <dcterms:modified xsi:type="dcterms:W3CDTF">2018-04-27T14:09:00Z</dcterms:modified>
</cp:coreProperties>
</file>